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02A" w:rsidRDefault="0058002A"/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809"/>
        <w:gridCol w:w="1134"/>
        <w:gridCol w:w="4604"/>
        <w:gridCol w:w="499"/>
        <w:gridCol w:w="1769"/>
      </w:tblGrid>
      <w:tr w:rsidR="0058002A">
        <w:trPr>
          <w:trHeight w:val="1270"/>
        </w:trPr>
        <w:tc>
          <w:tcPr>
            <w:tcW w:w="9815" w:type="dxa"/>
            <w:gridSpan w:val="5"/>
          </w:tcPr>
          <w:p w:rsidR="0058002A" w:rsidRDefault="0058002A">
            <w:pPr>
              <w:rPr>
                <w:sz w:val="12"/>
                <w:szCs w:val="12"/>
              </w:rPr>
            </w:pPr>
          </w:p>
          <w:p w:rsidR="0058002A" w:rsidRDefault="0058002A">
            <w:pPr>
              <w:rPr>
                <w:sz w:val="12"/>
                <w:szCs w:val="12"/>
              </w:rPr>
            </w:pPr>
          </w:p>
          <w:p w:rsidR="0058002A" w:rsidRDefault="00290BD5">
            <w:pPr>
              <w:tabs>
                <w:tab w:val="left" w:pos="5385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  <w:p w:rsidR="0058002A" w:rsidRDefault="00290BD5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8002A" w:rsidRDefault="0058002A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58002A" w:rsidRDefault="0058002A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8002A" w:rsidRDefault="0058002A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58002A">
        <w:trPr>
          <w:trHeight w:val="292"/>
        </w:trPr>
        <w:tc>
          <w:tcPr>
            <w:tcW w:w="9815" w:type="dxa"/>
            <w:gridSpan w:val="5"/>
            <w:vAlign w:val="center"/>
          </w:tcPr>
          <w:p w:rsidR="0058002A" w:rsidRDefault="0058002A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58002A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58002A" w:rsidRDefault="0058002A">
            <w:pPr>
              <w:jc w:val="center"/>
            </w:pPr>
          </w:p>
        </w:tc>
        <w:tc>
          <w:tcPr>
            <w:tcW w:w="4604" w:type="dxa"/>
            <w:vAlign w:val="bottom"/>
          </w:tcPr>
          <w:p w:rsidR="0058002A" w:rsidRDefault="0058002A"/>
        </w:tc>
        <w:tc>
          <w:tcPr>
            <w:tcW w:w="2268" w:type="dxa"/>
            <w:gridSpan w:val="2"/>
            <w:vAlign w:val="bottom"/>
          </w:tcPr>
          <w:p w:rsidR="0058002A" w:rsidRDefault="0058002A">
            <w:pPr>
              <w:tabs>
                <w:tab w:val="center" w:pos="2160"/>
              </w:tabs>
              <w:ind w:left="-108"/>
              <w:jc w:val="center"/>
            </w:pPr>
          </w:p>
        </w:tc>
      </w:tr>
      <w:tr w:rsidR="0058002A">
        <w:trPr>
          <w:trHeight w:hRule="exact" w:val="510"/>
        </w:trPr>
        <w:tc>
          <w:tcPr>
            <w:tcW w:w="9815" w:type="dxa"/>
            <w:gridSpan w:val="5"/>
          </w:tcPr>
          <w:p w:rsidR="0058002A" w:rsidRDefault="0058002A"/>
        </w:tc>
      </w:tr>
      <w:tr w:rsidR="0058002A">
        <w:trPr>
          <w:trHeight w:val="826"/>
        </w:trPr>
        <w:tc>
          <w:tcPr>
            <w:tcW w:w="1809" w:type="dxa"/>
          </w:tcPr>
          <w:p w:rsidR="0058002A" w:rsidRDefault="0058002A"/>
        </w:tc>
        <w:tc>
          <w:tcPr>
            <w:tcW w:w="6237" w:type="dxa"/>
            <w:gridSpan w:val="3"/>
          </w:tcPr>
          <w:p w:rsidR="0058002A" w:rsidRDefault="00290BD5" w:rsidP="00877661">
            <w:pPr>
              <w:jc w:val="center"/>
            </w:pPr>
            <w:r>
              <w:t>Об утверждении форм документов для</w:t>
            </w:r>
          </w:p>
          <w:p w:rsidR="0058002A" w:rsidRDefault="00290BD5">
            <w:pPr>
              <w:jc w:val="center"/>
            </w:pPr>
            <w:r>
              <w:t>предоставления субсидии на поддержку</w:t>
            </w:r>
          </w:p>
          <w:p w:rsidR="0058002A" w:rsidRDefault="00290BD5">
            <w:pPr>
              <w:jc w:val="center"/>
            </w:pPr>
            <w:r>
              <w:t>элитного семеноводства</w:t>
            </w:r>
          </w:p>
        </w:tc>
        <w:tc>
          <w:tcPr>
            <w:tcW w:w="1769" w:type="dxa"/>
          </w:tcPr>
          <w:p w:rsidR="0058002A" w:rsidRDefault="0058002A"/>
        </w:tc>
      </w:tr>
    </w:tbl>
    <w:p w:rsidR="0058002A" w:rsidRDefault="0058002A">
      <w:pPr>
        <w:sectPr w:rsidR="0058002A">
          <w:headerReference w:type="even" r:id="rId7"/>
          <w:headerReference w:type="default" r:id="rId8"/>
          <w:headerReference w:type="first" r:id="rId9"/>
          <w:type w:val="continuous"/>
          <w:pgSz w:w="11906" w:h="16838"/>
          <w:pgMar w:top="1134" w:right="851" w:bottom="1134" w:left="1418" w:header="425" w:footer="720" w:gutter="0"/>
          <w:cols w:space="720"/>
          <w:titlePg/>
          <w:docGrid w:linePitch="360"/>
        </w:sectPr>
      </w:pPr>
    </w:p>
    <w:p w:rsidR="00453695" w:rsidRDefault="00453695">
      <w:pPr>
        <w:spacing w:line="360" w:lineRule="auto"/>
        <w:ind w:firstLine="709"/>
        <w:jc w:val="both"/>
        <w:rPr>
          <w:szCs w:val="28"/>
        </w:rPr>
      </w:pPr>
    </w:p>
    <w:p w:rsidR="0058002A" w:rsidRDefault="00290BD5" w:rsidP="0045369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соответствии 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физическим лицам, утвержденными постановлением Правительства Российской Федерации от 25 октября 2023 г. № 1780, в целях реализации Правил предоставления и 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комплекса, я</w:t>
      </w:r>
      <w:r w:rsidR="00CA5516">
        <w:rPr>
          <w:szCs w:val="28"/>
        </w:rPr>
        <w:t>вляющихся</w:t>
      </w:r>
      <w:r w:rsidR="00CA5516">
        <w:rPr>
          <w:szCs w:val="28"/>
        </w:rPr>
        <w:br/>
      </w:r>
      <w:r>
        <w:rPr>
          <w:szCs w:val="28"/>
        </w:rPr>
        <w:t xml:space="preserve">приложением </w:t>
      </w:r>
      <w:r w:rsidR="00453695">
        <w:rPr>
          <w:szCs w:val="28"/>
        </w:rPr>
        <w:t xml:space="preserve">№ </w:t>
      </w:r>
      <w:r>
        <w:rPr>
          <w:szCs w:val="28"/>
        </w:rPr>
        <w:t>8 к Государственной программе развития сельского хозяйства и регулирования рынков сельскохозяйственной продукции, сырья и продовольствия, утвержденн</w:t>
      </w:r>
      <w:r w:rsidR="00CA5516">
        <w:rPr>
          <w:szCs w:val="28"/>
        </w:rPr>
        <w:t>ой постановлением Правительства</w:t>
      </w:r>
      <w:r w:rsidR="00CA5516">
        <w:rPr>
          <w:szCs w:val="28"/>
        </w:rPr>
        <w:br/>
      </w:r>
      <w:r>
        <w:rPr>
          <w:szCs w:val="28"/>
        </w:rPr>
        <w:t>Российской Федерации от 14 июля 2012 г. № 717,</w:t>
      </w:r>
      <w:r w:rsidR="00453695">
        <w:rPr>
          <w:szCs w:val="28"/>
        </w:rPr>
        <w:br/>
      </w:r>
      <w:r>
        <w:rPr>
          <w:szCs w:val="28"/>
        </w:rPr>
        <w:t>п р и к</w:t>
      </w:r>
      <w:r w:rsidR="00453695">
        <w:rPr>
          <w:szCs w:val="28"/>
        </w:rPr>
        <w:t xml:space="preserve"> а з ы в а ю:</w:t>
      </w:r>
    </w:p>
    <w:p w:rsidR="0058002A" w:rsidRDefault="0045369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290BD5">
        <w:rPr>
          <w:szCs w:val="28"/>
        </w:rPr>
        <w:t xml:space="preserve">твердить прилагаемые формы документов: </w:t>
      </w:r>
    </w:p>
    <w:p w:rsidR="0058002A" w:rsidRDefault="00290BD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заявление о предоставлении субсидии согласно приложению 1 к настоящему приказу;</w:t>
      </w:r>
    </w:p>
    <w:p w:rsidR="0058002A" w:rsidRDefault="00290BD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расчеты размера субсидии согласно приложениям 2 – 3 к настоящему приказу;</w:t>
      </w:r>
    </w:p>
    <w:p w:rsidR="0058002A" w:rsidRDefault="00290BD5">
      <w:pPr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реестр документов, подтверждающих фактически произведенные затраты, согласно приложению 4 к настоящему приказу;</w:t>
      </w:r>
    </w:p>
    <w:p w:rsidR="0058002A" w:rsidRDefault="00290BD5">
      <w:pPr>
        <w:spacing w:line="360" w:lineRule="auto"/>
        <w:ind w:firstLine="709"/>
        <w:jc w:val="both"/>
        <w:rPr>
          <w:color w:val="000000"/>
          <w:szCs w:val="28"/>
        </w:rPr>
      </w:pPr>
      <w:bookmarkStart w:id="0" w:name="_Hlk229067638"/>
      <w:r>
        <w:rPr>
          <w:color w:val="000000"/>
          <w:szCs w:val="28"/>
        </w:rPr>
        <w:t>отчет, согласно приложению 5 к настоящему приказу</w:t>
      </w:r>
      <w:bookmarkEnd w:id="0"/>
      <w:r>
        <w:rPr>
          <w:color w:val="000000"/>
          <w:szCs w:val="28"/>
        </w:rPr>
        <w:t>;</w:t>
      </w:r>
    </w:p>
    <w:p w:rsidR="0058002A" w:rsidRDefault="00290BD5">
      <w:pPr>
        <w:spacing w:line="36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реестры получателей согласно приложениям 6 - 7 к настоящему приказу.</w:t>
      </w:r>
    </w:p>
    <w:p w:rsidR="0058002A" w:rsidRDefault="0058002A">
      <w:pPr>
        <w:spacing w:line="360" w:lineRule="auto"/>
        <w:jc w:val="both"/>
        <w:rPr>
          <w:color w:val="000000"/>
          <w:szCs w:val="28"/>
        </w:rPr>
      </w:pPr>
    </w:p>
    <w:p w:rsidR="0058002A" w:rsidRDefault="0058002A">
      <w:pPr>
        <w:spacing w:line="360" w:lineRule="auto"/>
        <w:jc w:val="both"/>
        <w:rPr>
          <w:color w:val="000000"/>
          <w:szCs w:val="28"/>
        </w:rPr>
      </w:pPr>
    </w:p>
    <w:p w:rsidR="00453695" w:rsidRDefault="00453695">
      <w:pPr>
        <w:spacing w:line="360" w:lineRule="auto"/>
        <w:jc w:val="both"/>
        <w:rPr>
          <w:color w:val="000000"/>
          <w:szCs w:val="28"/>
        </w:rPr>
      </w:pPr>
    </w:p>
    <w:p w:rsidR="0058002A" w:rsidRDefault="00290BD5">
      <w:pPr>
        <w:spacing w:line="360" w:lineRule="auto"/>
        <w:jc w:val="both"/>
        <w:rPr>
          <w:szCs w:val="28"/>
        </w:rPr>
      </w:pPr>
      <w:r>
        <w:rPr>
          <w:color w:val="000000"/>
          <w:szCs w:val="28"/>
        </w:rPr>
        <w:t>Министр</w:t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</w:r>
      <w:r w:rsidR="00D17AAC">
        <w:rPr>
          <w:color w:val="000000"/>
          <w:szCs w:val="28"/>
        </w:rPr>
        <w:tab/>
        <w:t xml:space="preserve">      </w:t>
      </w:r>
      <w:bookmarkStart w:id="1" w:name="_GoBack"/>
      <w:bookmarkEnd w:id="1"/>
      <w:proofErr w:type="spellStart"/>
      <w:r w:rsidR="00453695">
        <w:rPr>
          <w:color w:val="000000"/>
          <w:szCs w:val="28"/>
        </w:rPr>
        <w:t>Н.К.Денисов</w:t>
      </w:r>
      <w:proofErr w:type="spellEnd"/>
    </w:p>
    <w:sectPr w:rsidR="0058002A">
      <w:type w:val="continuous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53" w:rsidRDefault="005A7153">
      <w:r>
        <w:separator/>
      </w:r>
    </w:p>
  </w:endnote>
  <w:endnote w:type="continuationSeparator" w:id="0">
    <w:p w:rsidR="005A7153" w:rsidRDefault="005A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53" w:rsidRDefault="005A7153">
      <w:r>
        <w:separator/>
      </w:r>
    </w:p>
  </w:footnote>
  <w:footnote w:type="continuationSeparator" w:id="0">
    <w:p w:rsidR="005A7153" w:rsidRDefault="005A7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02A" w:rsidRDefault="00290BD5">
    <w:pPr>
      <w:pStyle w:val="af4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58002A" w:rsidRDefault="0058002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02A" w:rsidRDefault="00290BD5">
    <w:pPr>
      <w:pStyle w:val="af4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D17AAC">
      <w:rPr>
        <w:rStyle w:val="afa"/>
        <w:noProof/>
      </w:rPr>
      <w:t>2</w:t>
    </w:r>
    <w:r>
      <w:rPr>
        <w:rStyle w:val="afa"/>
      </w:rPr>
      <w:fldChar w:fldCharType="end"/>
    </w:r>
  </w:p>
  <w:p w:rsidR="0058002A" w:rsidRDefault="0058002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02A" w:rsidRDefault="00290BD5">
    <w:pPr>
      <w:pStyle w:val="af4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0" b="0"/>
              <wp:wrapNone/>
              <wp:docPr id="1" name="Group 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3959860" cy="52705"/>
                        <a:chOff x="3321" y="3423"/>
                        <a:chExt cx="6200" cy="83"/>
                      </a:xfrm>
                    </wpg:grpSpPr>
                    <wps:wsp>
                      <wps:cNvPr id="2" name="Полилиния 2"/>
                      <wps:cNvSpPr/>
                      <wps:spPr bwMode="auto">
                        <a:xfrm>
                          <a:off x="9441" y="3423"/>
                          <a:ext cx="80" cy="83"/>
                        </a:xfrm>
                        <a:custGeom>
                          <a:avLst/>
                          <a:gdLst>
                            <a:gd name="gd0" fmla="val 65536"/>
                            <a:gd name="gd1" fmla="val 82"/>
                            <a:gd name="gd2" fmla="val 83"/>
                            <a:gd name="gd3" fmla="val 82"/>
                            <a:gd name="gd4" fmla="val 0"/>
                            <a:gd name="gd5" fmla="val 0"/>
                            <a:gd name="gd6" fmla="val 0"/>
                          </a:gdLst>
                          <a:ahLst/>
                          <a:cxnLst/>
                          <a:rect l="0" t="0" r="r" b="b"/>
                          <a:pathLst>
                            <a:path w="82" h="83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Полилиния 3"/>
                      <wps:cNvSpPr/>
                      <wps:spPr bwMode="auto">
                        <a:xfrm rot="16199999">
                          <a:off x="3321" y="3423"/>
                          <a:ext cx="82" cy="81"/>
                        </a:xfrm>
                        <a:custGeom>
                          <a:avLst/>
                          <a:gdLst>
                            <a:gd name="gd0" fmla="val 65536"/>
                            <a:gd name="gd1" fmla="val 82"/>
                            <a:gd name="gd2" fmla="val 83"/>
                            <a:gd name="gd3" fmla="val 82"/>
                            <a:gd name="gd4" fmla="val 0"/>
                            <a:gd name="gd5" fmla="val 0"/>
                            <a:gd name="gd6" fmla="val 0"/>
                          </a:gdLst>
                          <a:ahLst/>
                          <a:cxnLst/>
                          <a:rect l="0" t="0" r="r" b="b"/>
                          <a:pathLst>
                            <a:path w="82" h="83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739A2EE" id="Group 69" o:spid="_x0000_s1026" style="position:absolute;margin-left:86.15pt;margin-top:203.95pt;width:311.8pt;height:4.15pt;z-index:-251658240" coordorigin="3321,3423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">
              <v:shape id="Полилиния 2" o:spid="_x0000_s1027" style="position:absolute;left:9441;top:3423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" path="m82,83l82,,,e" filled="f" strokeweight=".5pt">
                <v:path arrowok="t" o:extrusionok="f"/>
              </v:shape>
              <v:shape id="Полилиния 3" o:spid="_x0000_s1028" style="position:absolute;left:3321;top:3423;width:82;height:81;rotation:-5898241fd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" path="m82,83l82,,,e" filled="f" strokeweight=".5pt">
                <v:path arrowok="t" o:extrusionok="f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-38734</wp:posOffset>
              </wp:positionV>
              <wp:extent cx="6172200" cy="2743200"/>
              <wp:effectExtent l="0" t="0" r="0" b="0"/>
              <wp:wrapNone/>
              <wp:docPr id="4" name="Text 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:rsidR="0058002A" w:rsidRDefault="00290BD5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9920" cy="609600"/>
                                <wp:effectExtent l="0" t="0" r="0" b="0"/>
                                <wp:docPr id="3" name="Рисунок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992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8002A" w:rsidRDefault="00290BD5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58002A" w:rsidRDefault="00290BD5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58002A" w:rsidRDefault="00290BD5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58002A" w:rsidRDefault="0058002A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58002A" w:rsidRDefault="00290BD5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58002A" w:rsidRDefault="0058002A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58002A" w:rsidRDefault="00290BD5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         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№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Cs w:val="28"/>
                            </w:rPr>
                            <w:t>________________</w:t>
                          </w:r>
                        </w:p>
                        <w:p w:rsidR="0058002A" w:rsidRDefault="00290BD5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58002A" w:rsidRDefault="0058002A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58002A" w:rsidRDefault="0058002A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" filled="f" stroked="f" strokeweight="0">
              <v:textbox inset="0,0,0,0">
                <w:txbxContent>
                  <w:p w:rsidR="0058002A" w:rsidRDefault="00290BD5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9920" cy="609600"/>
                          <wp:effectExtent l="0" t="0" r="0" b="0"/>
                          <wp:docPr id="3" name="Рисунок 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62992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8002A" w:rsidRDefault="00290BD5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58002A" w:rsidRDefault="00290BD5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58002A" w:rsidRDefault="00290BD5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58002A" w:rsidRDefault="0058002A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58002A" w:rsidRDefault="00290BD5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58002A" w:rsidRDefault="0058002A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58002A" w:rsidRDefault="00290BD5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        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№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szCs w:val="28"/>
                      </w:rPr>
                      <w:t>________________</w:t>
                    </w:r>
                  </w:p>
                  <w:p w:rsidR="0058002A" w:rsidRDefault="00290BD5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58002A" w:rsidRDefault="0058002A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58002A" w:rsidRDefault="0058002A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139F1"/>
    <w:multiLevelType w:val="hybridMultilevel"/>
    <w:tmpl w:val="302A0220"/>
    <w:lvl w:ilvl="0" w:tplc="01AA10F8">
      <w:start w:val="1"/>
      <w:numFmt w:val="decimal"/>
      <w:lvlText w:val="%1)"/>
      <w:lvlJc w:val="left"/>
      <w:pPr>
        <w:tabs>
          <w:tab w:val="num" w:pos="876"/>
        </w:tabs>
        <w:ind w:left="876" w:hanging="876"/>
      </w:pPr>
      <w:rPr>
        <w:rFonts w:ascii="Times New Roman" w:eastAsia="Times New Roman" w:hAnsi="Times New Roman" w:cs="Times New Roman"/>
      </w:rPr>
    </w:lvl>
    <w:lvl w:ilvl="1" w:tplc="7F9E3FD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6F61C1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86D6428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5AABAC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4ABC737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44D9E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6162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4ECEB73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02A"/>
    <w:rsid w:val="00290BD5"/>
    <w:rsid w:val="00453695"/>
    <w:rsid w:val="0058002A"/>
    <w:rsid w:val="005A7153"/>
    <w:rsid w:val="005E7255"/>
    <w:rsid w:val="00877661"/>
    <w:rsid w:val="00AD71B8"/>
    <w:rsid w:val="00BC7A99"/>
    <w:rsid w:val="00BE03BB"/>
    <w:rsid w:val="00CA5516"/>
    <w:rsid w:val="00D17AAC"/>
    <w:rsid w:val="00D1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106E"/>
  <w15:docId w15:val="{179F2D99-0B4E-4B47-BB45-B9921A6F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link w:val="af4"/>
    <w:uiPriority w:val="99"/>
    <w:semiHidden/>
    <w:rPr>
      <w:sz w:val="28"/>
      <w:szCs w:val="20"/>
    </w:rPr>
  </w:style>
  <w:style w:type="paragraph" w:styleId="af6">
    <w:name w:val="footer"/>
    <w:basedOn w:val="a"/>
    <w:link w:val="af7"/>
    <w:uiPriority w:val="99"/>
    <w:pPr>
      <w:tabs>
        <w:tab w:val="center" w:pos="4153"/>
        <w:tab w:val="right" w:pos="8306"/>
      </w:tabs>
    </w:pPr>
  </w:style>
  <w:style w:type="character" w:customStyle="1" w:styleId="af7">
    <w:name w:val="Нижний колонтитул Знак"/>
    <w:link w:val="af6"/>
    <w:uiPriority w:val="99"/>
    <w:semiHidden/>
    <w:rPr>
      <w:sz w:val="28"/>
      <w:szCs w:val="20"/>
    </w:rPr>
  </w:style>
  <w:style w:type="character" w:styleId="af8">
    <w:name w:val="Hyperlink"/>
    <w:uiPriority w:val="99"/>
    <w:rPr>
      <w:rFonts w:cs="Times New Roman"/>
      <w:color w:val="auto"/>
      <w:u w:val="none"/>
      <w:vertAlign w:val="baseline"/>
    </w:rPr>
  </w:style>
  <w:style w:type="table" w:styleId="af9">
    <w:name w:val="Table Grid"/>
    <w:basedOn w:val="a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page number"/>
    <w:uiPriority w:val="99"/>
    <w:rPr>
      <w:rFonts w:cs="Times New Roman"/>
    </w:rPr>
  </w:style>
  <w:style w:type="paragraph" w:styleId="afb">
    <w:name w:val="Balloon Text"/>
    <w:basedOn w:val="a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sz w:val="0"/>
      <w:szCs w:val="0"/>
    </w:rPr>
  </w:style>
  <w:style w:type="paragraph" w:customStyle="1" w:styleId="ConsPlusNormal">
    <w:name w:val="ConsPlusNormal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dc:description/>
  <cp:lastModifiedBy>Любовь Заварзина</cp:lastModifiedBy>
  <cp:revision>8</cp:revision>
  <cp:lastPrinted>2026-05-18T09:28:00Z</cp:lastPrinted>
  <dcterms:created xsi:type="dcterms:W3CDTF">2026-05-18T09:08:00Z</dcterms:created>
  <dcterms:modified xsi:type="dcterms:W3CDTF">2026-05-25T07:37:00Z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